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2A" w:rsidRPr="00786FEA" w:rsidRDefault="00672B79" w:rsidP="00B81715">
      <w:pPr>
        <w:pStyle w:val="Default"/>
        <w:jc w:val="center"/>
        <w:rPr>
          <w:b/>
          <w:bCs/>
        </w:rPr>
      </w:pPr>
      <w:r w:rsidRPr="00786FEA">
        <w:rPr>
          <w:b/>
          <w:bCs/>
        </w:rPr>
        <w:t>ADENDA N° 0</w:t>
      </w:r>
      <w:r w:rsidR="00EC3654" w:rsidRPr="00786FEA">
        <w:rPr>
          <w:b/>
          <w:bCs/>
        </w:rPr>
        <w:t>1</w:t>
      </w:r>
      <w:bookmarkStart w:id="0" w:name="_GoBack"/>
      <w:bookmarkEnd w:id="0"/>
    </w:p>
    <w:p w:rsidR="00672B79" w:rsidRPr="00786FEA" w:rsidRDefault="00672B79" w:rsidP="00B81715">
      <w:pPr>
        <w:pStyle w:val="Default"/>
        <w:jc w:val="center"/>
        <w:rPr>
          <w:b/>
          <w:bCs/>
        </w:rPr>
      </w:pPr>
      <w:r w:rsidRPr="00786FEA">
        <w:rPr>
          <w:b/>
          <w:bCs/>
        </w:rPr>
        <w:t>CONVOCATORIA</w:t>
      </w:r>
      <w:r w:rsidR="00705E2A" w:rsidRPr="00786FEA">
        <w:rPr>
          <w:b/>
          <w:bCs/>
        </w:rPr>
        <w:t xml:space="preserve"> PUBLICA</w:t>
      </w:r>
      <w:r w:rsidRPr="00786FEA">
        <w:rPr>
          <w:b/>
          <w:bCs/>
        </w:rPr>
        <w:t xml:space="preserve"> N°</w:t>
      </w:r>
      <w:r w:rsidR="000171CE" w:rsidRPr="00786FEA">
        <w:rPr>
          <w:b/>
          <w:bCs/>
        </w:rPr>
        <w:t xml:space="preserve"> 02</w:t>
      </w:r>
      <w:r w:rsidR="0096390E" w:rsidRPr="00786FEA">
        <w:rPr>
          <w:b/>
          <w:bCs/>
        </w:rPr>
        <w:t>9</w:t>
      </w:r>
      <w:r w:rsidRPr="00786FEA">
        <w:rPr>
          <w:b/>
          <w:bCs/>
        </w:rPr>
        <w:t xml:space="preserve"> DE 2014</w:t>
      </w:r>
    </w:p>
    <w:p w:rsidR="00786FEA" w:rsidRPr="00786FEA" w:rsidRDefault="00B81715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b/>
          <w:sz w:val="24"/>
          <w:szCs w:val="24"/>
        </w:rPr>
        <w:tab/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>La Universidad del Cauca, se permite expedir la siguiente modificación a las condiciones de la Convocatoria Pública No. 029 de 2014</w:t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86FEA">
        <w:rPr>
          <w:rFonts w:ascii="Arial" w:hAnsi="Arial" w:cs="Arial"/>
          <w:b/>
          <w:sz w:val="24"/>
          <w:szCs w:val="24"/>
          <w:u w:val="single"/>
        </w:rPr>
        <w:t>Modificación</w:t>
      </w:r>
      <w:r w:rsidR="00DA41D9">
        <w:rPr>
          <w:rFonts w:ascii="Arial" w:hAnsi="Arial" w:cs="Arial"/>
          <w:b/>
          <w:sz w:val="24"/>
          <w:szCs w:val="24"/>
          <w:u w:val="single"/>
        </w:rPr>
        <w:t xml:space="preserve"> N° 1</w:t>
      </w:r>
      <w:r w:rsidRPr="00786F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FEA" w:rsidRPr="00786FEA" w:rsidRDefault="00786FEA" w:rsidP="00786F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>El numeral 7.2 de la Sección VII – El Contrato, se modifica de la siguiente manera</w:t>
      </w:r>
    </w:p>
    <w:p w:rsidR="00786FEA" w:rsidRPr="00786FEA" w:rsidRDefault="00786FEA" w:rsidP="00B8171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70AA" w:rsidRPr="00786FEA" w:rsidRDefault="008B70AA" w:rsidP="008B70A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390E" w:rsidRPr="00786FEA" w:rsidRDefault="00786FEA" w:rsidP="00786F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ab/>
      </w:r>
      <w:r w:rsidR="0096390E" w:rsidRPr="00786FEA">
        <w:rPr>
          <w:rFonts w:ascii="Arial" w:hAnsi="Arial" w:cs="Arial"/>
          <w:sz w:val="24"/>
          <w:szCs w:val="24"/>
        </w:rPr>
        <w:t>7.2. FORMA DE PAGO</w:t>
      </w:r>
    </w:p>
    <w:p w:rsidR="0096390E" w:rsidRPr="00786FEA" w:rsidRDefault="0096390E" w:rsidP="0096390E">
      <w:pPr>
        <w:tabs>
          <w:tab w:val="left" w:pos="4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90E" w:rsidRPr="00786FEA" w:rsidRDefault="0096390E" w:rsidP="00786FEA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>7.2.1. ANTICIPO. La Universidad del Cauca entregará el 50% del valor del contrato antes de IVA al contratista en calidad de anticipo, que no podrá destinarse a fines distintos a los gastos relacionados con el objeto del contrato a celebrar.</w:t>
      </w:r>
    </w:p>
    <w:p w:rsidR="0096390E" w:rsidRPr="00786FEA" w:rsidRDefault="0096390E" w:rsidP="0096390E">
      <w:pPr>
        <w:tabs>
          <w:tab w:val="left" w:pos="4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90E" w:rsidRPr="00786FEA" w:rsidRDefault="0096390E" w:rsidP="00786FEA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 xml:space="preserve">1) Para efectuar el desembolso del anticipo, el contratista deberá presentar al supervisor e interventor un Plan de Inversión del Anticipo, requisito previo para su pago, el cual debe estar aprobado por el Interventor del contrato y el supervisor designado por la Universidad. </w:t>
      </w:r>
    </w:p>
    <w:p w:rsidR="0096390E" w:rsidRPr="00786FEA" w:rsidRDefault="0096390E" w:rsidP="0096390E">
      <w:pPr>
        <w:tabs>
          <w:tab w:val="left" w:pos="4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90E" w:rsidRPr="00786FEA" w:rsidRDefault="0096390E" w:rsidP="00786FEA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>2) Para efectuar el pago del anticipo, el contratista debe Constituir una cuenta bancaria conjunta con el Interventor designado. Los recursos se deben aplicar exclusivamente a la ejecución del contrato.</w:t>
      </w:r>
    </w:p>
    <w:p w:rsidR="0096390E" w:rsidRPr="00786FEA" w:rsidRDefault="0096390E" w:rsidP="0096390E">
      <w:pPr>
        <w:tabs>
          <w:tab w:val="left" w:pos="4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390E" w:rsidRPr="00786FEA" w:rsidRDefault="0096390E" w:rsidP="00786FEA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786FEA">
        <w:rPr>
          <w:rFonts w:ascii="Arial" w:hAnsi="Arial" w:cs="Arial"/>
          <w:sz w:val="24"/>
          <w:szCs w:val="24"/>
        </w:rPr>
        <w:t xml:space="preserve">Nota: Es importante resaltar que el inicio del contrato no se podrá condicionar a la entrega del anticipo por parte de la Universidad del Cauca. </w:t>
      </w:r>
    </w:p>
    <w:p w:rsidR="0096390E" w:rsidRPr="00786FEA" w:rsidRDefault="0096390E" w:rsidP="0096390E">
      <w:pPr>
        <w:tabs>
          <w:tab w:val="left" w:pos="4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1CE" w:rsidRPr="00786FEA" w:rsidRDefault="0096390E" w:rsidP="00786FEA">
      <w:pPr>
        <w:spacing w:after="0" w:line="240" w:lineRule="auto"/>
        <w:ind w:left="705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86FEA">
        <w:rPr>
          <w:rFonts w:ascii="Arial" w:hAnsi="Arial" w:cs="Arial"/>
          <w:sz w:val="24"/>
          <w:szCs w:val="24"/>
        </w:rPr>
        <w:t>La Universidad del Cauca pagará el saldo del valor del contrato de la convocatoria pública, en pesos colombianos contra entrega previo recibo a satisfacción por parte del Interventor y la factura o la cuenta de cobro respectiva.</w:t>
      </w:r>
    </w:p>
    <w:p w:rsidR="00E10C3C" w:rsidRDefault="00E10C3C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E10C3C" w:rsidRDefault="00DA41D9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6FEA">
        <w:rPr>
          <w:rFonts w:ascii="Arial" w:hAnsi="Arial" w:cs="Arial"/>
          <w:b/>
          <w:sz w:val="24"/>
          <w:szCs w:val="24"/>
          <w:u w:val="single"/>
        </w:rPr>
        <w:t>Modificación</w:t>
      </w:r>
      <w:r>
        <w:rPr>
          <w:rFonts w:ascii="Arial" w:hAnsi="Arial" w:cs="Arial"/>
          <w:b/>
          <w:sz w:val="24"/>
          <w:szCs w:val="24"/>
          <w:u w:val="single"/>
        </w:rPr>
        <w:t xml:space="preserve"> N° 2</w:t>
      </w:r>
    </w:p>
    <w:p w:rsidR="00DA41D9" w:rsidRDefault="00DA41D9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723A" w:rsidRPr="0077723A" w:rsidRDefault="00695064" w:rsidP="007772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1.16 </w:t>
      </w:r>
      <w:r w:rsidR="0077723A" w:rsidRPr="0077723A">
        <w:rPr>
          <w:rFonts w:ascii="Arial" w:hAnsi="Arial" w:cs="Arial"/>
          <w:b/>
          <w:sz w:val="24"/>
          <w:szCs w:val="24"/>
          <w:u w:val="single"/>
        </w:rPr>
        <w:t>CRONOGRAMA</w:t>
      </w:r>
    </w:p>
    <w:p w:rsidR="0077723A" w:rsidRDefault="0077723A" w:rsidP="007772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723A" w:rsidRDefault="0077723A" w:rsidP="007772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670"/>
        <w:gridCol w:w="2459"/>
        <w:gridCol w:w="3925"/>
      </w:tblGrid>
      <w:tr w:rsidR="0077723A" w:rsidTr="0077723A">
        <w:tc>
          <w:tcPr>
            <w:tcW w:w="2992" w:type="dxa"/>
          </w:tcPr>
          <w:p w:rsidR="0077723A" w:rsidRDefault="0077723A" w:rsidP="0077723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23A">
              <w:rPr>
                <w:rFonts w:ascii="Arial" w:hAnsi="Arial" w:cs="Arial"/>
                <w:b/>
                <w:sz w:val="24"/>
                <w:szCs w:val="24"/>
                <w:u w:val="single"/>
              </w:rPr>
              <w:t>ACTIVIDAD</w:t>
            </w:r>
          </w:p>
        </w:tc>
        <w:tc>
          <w:tcPr>
            <w:tcW w:w="2993" w:type="dxa"/>
          </w:tcPr>
          <w:p w:rsidR="0077723A" w:rsidRDefault="0077723A" w:rsidP="0077723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23A">
              <w:rPr>
                <w:rFonts w:ascii="Arial" w:hAnsi="Arial" w:cs="Arial"/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2993" w:type="dxa"/>
          </w:tcPr>
          <w:p w:rsidR="0077723A" w:rsidRPr="0077723A" w:rsidRDefault="0077723A" w:rsidP="0077723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723A">
              <w:rPr>
                <w:rFonts w:ascii="Arial" w:hAnsi="Arial" w:cs="Arial"/>
                <w:b/>
                <w:sz w:val="24"/>
                <w:szCs w:val="24"/>
                <w:u w:val="single"/>
              </w:rPr>
              <w:t>LUGAR</w:t>
            </w:r>
          </w:p>
          <w:p w:rsidR="0077723A" w:rsidRDefault="0077723A" w:rsidP="0077723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7723A" w:rsidTr="0077723A">
        <w:tc>
          <w:tcPr>
            <w:tcW w:w="2992" w:type="dxa"/>
          </w:tcPr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3A">
              <w:rPr>
                <w:rFonts w:ascii="Arial" w:hAnsi="Arial" w:cs="Arial"/>
                <w:sz w:val="24"/>
                <w:szCs w:val="24"/>
              </w:rPr>
              <w:t>Publicación y consulta</w:t>
            </w:r>
          </w:p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3A">
              <w:rPr>
                <w:rFonts w:ascii="Arial" w:hAnsi="Arial" w:cs="Arial"/>
                <w:sz w:val="24"/>
                <w:szCs w:val="24"/>
              </w:rPr>
              <w:t>del pliego de condiciones</w:t>
            </w:r>
          </w:p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3A">
              <w:rPr>
                <w:rFonts w:ascii="Arial" w:hAnsi="Arial" w:cs="Arial"/>
                <w:sz w:val="24"/>
                <w:szCs w:val="24"/>
              </w:rPr>
              <w:lastRenderedPageBreak/>
              <w:t>1 de Julio de 2014</w:t>
            </w:r>
          </w:p>
        </w:tc>
        <w:tc>
          <w:tcPr>
            <w:tcW w:w="2993" w:type="dxa"/>
          </w:tcPr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3A">
              <w:rPr>
                <w:rFonts w:ascii="Arial" w:hAnsi="Arial" w:cs="Arial"/>
                <w:sz w:val="24"/>
                <w:szCs w:val="24"/>
              </w:rPr>
              <w:t>www.unicauca.edu.co/contratacion</w:t>
            </w:r>
          </w:p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3A" w:rsidTr="0077723A">
        <w:tc>
          <w:tcPr>
            <w:tcW w:w="2992" w:type="dxa"/>
          </w:tcPr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23A">
              <w:rPr>
                <w:rFonts w:ascii="Arial" w:hAnsi="Arial" w:cs="Arial"/>
                <w:sz w:val="24"/>
                <w:szCs w:val="24"/>
              </w:rPr>
              <w:lastRenderedPageBreak/>
              <w:t>Observaciones al pliego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723A">
              <w:rPr>
                <w:rFonts w:ascii="Arial" w:hAnsi="Arial" w:cs="Arial"/>
                <w:sz w:val="24"/>
                <w:szCs w:val="24"/>
              </w:rPr>
              <w:t>de condiciones.</w:t>
            </w:r>
          </w:p>
          <w:p w:rsidR="0077723A" w:rsidRPr="0077723A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77723A" w:rsidRPr="0077723A" w:rsidRDefault="0020035E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julio de 2014, hasta las 4 p.m.</w:t>
            </w:r>
          </w:p>
        </w:tc>
        <w:tc>
          <w:tcPr>
            <w:tcW w:w="2993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Calle 5 Nº 4 -70 Edificio Santo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Domingo o al correo electrónico: ,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contratacion3@unicauca.edu.co</w:t>
            </w:r>
          </w:p>
          <w:p w:rsidR="0077723A" w:rsidRPr="0020035E" w:rsidRDefault="0077723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5E" w:rsidTr="0077723A">
        <w:tc>
          <w:tcPr>
            <w:tcW w:w="2992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 xml:space="preserve">Respuestas a las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35E">
              <w:rPr>
                <w:rFonts w:ascii="Arial" w:hAnsi="Arial" w:cs="Arial"/>
                <w:sz w:val="24"/>
                <w:szCs w:val="24"/>
              </w:rPr>
              <w:t>observaciones al pliego</w:t>
            </w:r>
          </w:p>
          <w:p w:rsidR="0020035E" w:rsidRPr="0077723A" w:rsidRDefault="0020035E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20035E" w:rsidRPr="0020035E" w:rsidRDefault="0020035E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24 de Julio de 2014</w:t>
            </w:r>
          </w:p>
        </w:tc>
        <w:tc>
          <w:tcPr>
            <w:tcW w:w="2993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A los correos electrónicos de los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interesados en la convocatoria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5E" w:rsidTr="0077723A">
        <w:tc>
          <w:tcPr>
            <w:tcW w:w="2992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 xml:space="preserve">Recepción de las 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propuestas y cierre de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la invitación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20035E" w:rsidRPr="0020035E" w:rsidRDefault="00865D7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 julio de 2014, 11</w:t>
            </w:r>
            <w:r w:rsidR="0020035E">
              <w:rPr>
                <w:rFonts w:ascii="Arial" w:hAnsi="Arial" w:cs="Arial"/>
                <w:sz w:val="24"/>
                <w:szCs w:val="24"/>
              </w:rPr>
              <w:t xml:space="preserve"> a.m.</w:t>
            </w:r>
          </w:p>
        </w:tc>
        <w:tc>
          <w:tcPr>
            <w:tcW w:w="2993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Calle 5 Nº 4 -70 Edificio Santo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 xml:space="preserve">Domingo - Vicerrectoría </w:t>
            </w:r>
          </w:p>
          <w:p w:rsidR="0020035E" w:rsidRPr="0020035E" w:rsidRDefault="00312E73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Administrativa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5E" w:rsidTr="0077723A">
        <w:tc>
          <w:tcPr>
            <w:tcW w:w="2992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Realización de la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audiencia pública de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evaluación y de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adjudicación del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contrato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20035E" w:rsidRDefault="00865D7A" w:rsidP="007772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de julio de 2014, </w:t>
            </w:r>
            <w:r w:rsidR="002003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20035E">
              <w:rPr>
                <w:rFonts w:ascii="Arial" w:hAnsi="Arial" w:cs="Arial"/>
                <w:sz w:val="24"/>
                <w:szCs w:val="24"/>
              </w:rPr>
              <w:t>0 p.m.</w:t>
            </w:r>
          </w:p>
        </w:tc>
        <w:tc>
          <w:tcPr>
            <w:tcW w:w="2993" w:type="dxa"/>
          </w:tcPr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Calle 5 Nº 4 -70 Edificio Santo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35E">
              <w:rPr>
                <w:rFonts w:ascii="Arial" w:hAnsi="Arial" w:cs="Arial"/>
                <w:sz w:val="24"/>
                <w:szCs w:val="24"/>
              </w:rPr>
              <w:t>Domingo, Salón de los Consejos</w:t>
            </w:r>
          </w:p>
          <w:p w:rsidR="0020035E" w:rsidRPr="0020035E" w:rsidRDefault="0020035E" w:rsidP="00200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1D9" w:rsidRDefault="00DA41D9" w:rsidP="007772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41D9" w:rsidRDefault="00DA41D9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41D9" w:rsidRPr="00786FEA" w:rsidRDefault="00DA41D9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Atentamente,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ZORAIDA RAMIREZ GUTIERREZ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6FEA">
        <w:rPr>
          <w:rFonts w:ascii="Arial" w:hAnsi="Arial" w:cs="Arial"/>
          <w:color w:val="000000"/>
          <w:sz w:val="24"/>
          <w:szCs w:val="24"/>
        </w:rPr>
        <w:t>Presidenta Junta de Licitaciones y Contratos</w:t>
      </w: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30382" w:rsidRPr="00786FEA" w:rsidRDefault="00430382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71CE" w:rsidRPr="00786FEA" w:rsidRDefault="000171CE" w:rsidP="00B8171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171CE" w:rsidRPr="00786FEA" w:rsidSect="00325F8D">
      <w:headerReference w:type="default" r:id="rId7"/>
      <w:pgSz w:w="12240" w:h="15840"/>
      <w:pgMar w:top="821" w:right="1701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A4" w:rsidRDefault="002119A4" w:rsidP="00672B79">
      <w:pPr>
        <w:spacing w:after="0" w:line="240" w:lineRule="auto"/>
      </w:pPr>
      <w:r>
        <w:separator/>
      </w:r>
    </w:p>
  </w:endnote>
  <w:endnote w:type="continuationSeparator" w:id="1">
    <w:p w:rsidR="002119A4" w:rsidRDefault="002119A4" w:rsidP="006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A4" w:rsidRDefault="002119A4" w:rsidP="00672B79">
      <w:pPr>
        <w:spacing w:after="0" w:line="240" w:lineRule="auto"/>
      </w:pPr>
      <w:r>
        <w:separator/>
      </w:r>
    </w:p>
  </w:footnote>
  <w:footnote w:type="continuationSeparator" w:id="1">
    <w:p w:rsidR="002119A4" w:rsidRDefault="002119A4" w:rsidP="006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EA" w:rsidRDefault="00786FEA" w:rsidP="00786FEA">
    <w:pPr>
      <w:pStyle w:val="Encabezado"/>
    </w:pPr>
  </w:p>
  <w:p w:rsidR="00786FEA" w:rsidRDefault="00786FEA" w:rsidP="00786FEA">
    <w:pPr>
      <w:pStyle w:val="Encabezado"/>
    </w:pPr>
  </w:p>
  <w:p w:rsidR="00786FEA" w:rsidRDefault="00C77567" w:rsidP="00786FEA">
    <w:pPr>
      <w:pStyle w:val="Encabezado"/>
    </w:pPr>
    <w:r w:rsidRPr="00C7756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pt;margin-top:-12.65pt;width:63pt;height:90pt;z-index:251658240;visibility:visible;mso-wrap-edited:f;mso-wrap-distance-left:0;mso-wrap-distance-right:0;mso-position-vertical-relative:line" o:allowoverlap="f">
          <v:imagedata r:id="rId1" o:title=""/>
          <w10:wrap type="square"/>
          <w10:anchorlock/>
        </v:shape>
        <o:OLEObject Type="Embed" ProgID="Word.Picture.8" ShapeID="_x0000_s2049" DrawAspect="Content" ObjectID="_1467742931" r:id="rId2"/>
      </w:pict>
    </w:r>
  </w:p>
  <w:p w:rsidR="00786FEA" w:rsidRDefault="00786FEA" w:rsidP="00786FEA">
    <w:pPr>
      <w:pStyle w:val="Encabezado"/>
      <w:jc w:val="right"/>
      <w:rPr>
        <w:b/>
        <w:bCs/>
      </w:rPr>
    </w:pPr>
  </w:p>
  <w:p w:rsidR="00786FEA" w:rsidRDefault="00786FEA" w:rsidP="00786FEA">
    <w:pPr>
      <w:pStyle w:val="Encabezado"/>
      <w:jc w:val="right"/>
    </w:pPr>
  </w:p>
  <w:p w:rsidR="00786FEA" w:rsidRDefault="00786FEA" w:rsidP="00786FEA">
    <w:pPr>
      <w:pStyle w:val="Encabezado"/>
      <w:jc w:val="right"/>
    </w:pPr>
  </w:p>
  <w:p w:rsidR="00786FEA" w:rsidRDefault="00786FEA" w:rsidP="00786FEA">
    <w:pPr>
      <w:pStyle w:val="Encabezado"/>
    </w:pPr>
  </w:p>
  <w:p w:rsidR="00786FEA" w:rsidRDefault="00786FEA" w:rsidP="00786FEA">
    <w:pPr>
      <w:pStyle w:val="Encabezad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      Junta de Licitaciones y Contratos   </w:t>
    </w:r>
  </w:p>
  <w:p w:rsidR="00786FEA" w:rsidRDefault="00786FEA" w:rsidP="00786F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F2B"/>
    <w:multiLevelType w:val="hybridMultilevel"/>
    <w:tmpl w:val="51629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665E2"/>
    <w:multiLevelType w:val="hybridMultilevel"/>
    <w:tmpl w:val="BBE4C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7B1D"/>
    <w:multiLevelType w:val="hybridMultilevel"/>
    <w:tmpl w:val="D556D050"/>
    <w:lvl w:ilvl="0" w:tplc="CC7A1D1A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55739"/>
    <w:multiLevelType w:val="hybridMultilevel"/>
    <w:tmpl w:val="4B5453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C4BC1"/>
    <w:multiLevelType w:val="hybridMultilevel"/>
    <w:tmpl w:val="00C4B5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2B79"/>
    <w:rsid w:val="000171CE"/>
    <w:rsid w:val="00042ACC"/>
    <w:rsid w:val="00072C10"/>
    <w:rsid w:val="00086CC7"/>
    <w:rsid w:val="000E43F4"/>
    <w:rsid w:val="0012007B"/>
    <w:rsid w:val="00150CCF"/>
    <w:rsid w:val="00155DB7"/>
    <w:rsid w:val="0020035E"/>
    <w:rsid w:val="002119A4"/>
    <w:rsid w:val="002F0EC4"/>
    <w:rsid w:val="002F20BD"/>
    <w:rsid w:val="00312E73"/>
    <w:rsid w:val="00325F8D"/>
    <w:rsid w:val="003A3BA4"/>
    <w:rsid w:val="003F6EF7"/>
    <w:rsid w:val="00430382"/>
    <w:rsid w:val="00434C8A"/>
    <w:rsid w:val="004542A4"/>
    <w:rsid w:val="004B04EB"/>
    <w:rsid w:val="004B17CC"/>
    <w:rsid w:val="004D22FC"/>
    <w:rsid w:val="004F5B58"/>
    <w:rsid w:val="00672B79"/>
    <w:rsid w:val="0067726C"/>
    <w:rsid w:val="00677A52"/>
    <w:rsid w:val="00695064"/>
    <w:rsid w:val="00705E2A"/>
    <w:rsid w:val="00712B73"/>
    <w:rsid w:val="00743547"/>
    <w:rsid w:val="007456FC"/>
    <w:rsid w:val="0075791A"/>
    <w:rsid w:val="0077723A"/>
    <w:rsid w:val="00786FEA"/>
    <w:rsid w:val="00792CC2"/>
    <w:rsid w:val="007A54BE"/>
    <w:rsid w:val="00843D54"/>
    <w:rsid w:val="00865D7A"/>
    <w:rsid w:val="008B4238"/>
    <w:rsid w:val="008B70AA"/>
    <w:rsid w:val="008D51F5"/>
    <w:rsid w:val="008F04C4"/>
    <w:rsid w:val="00924C06"/>
    <w:rsid w:val="0093763A"/>
    <w:rsid w:val="0096390E"/>
    <w:rsid w:val="00964A0D"/>
    <w:rsid w:val="009A6D4D"/>
    <w:rsid w:val="00A2127D"/>
    <w:rsid w:val="00A872FF"/>
    <w:rsid w:val="00AB2AE4"/>
    <w:rsid w:val="00AD0E87"/>
    <w:rsid w:val="00AE3F22"/>
    <w:rsid w:val="00B81715"/>
    <w:rsid w:val="00BA3A0B"/>
    <w:rsid w:val="00BB0EF7"/>
    <w:rsid w:val="00BF6C80"/>
    <w:rsid w:val="00C23184"/>
    <w:rsid w:val="00C77567"/>
    <w:rsid w:val="00CF5DB6"/>
    <w:rsid w:val="00D909A9"/>
    <w:rsid w:val="00DA41D9"/>
    <w:rsid w:val="00DE710F"/>
    <w:rsid w:val="00E10C3C"/>
    <w:rsid w:val="00E95E96"/>
    <w:rsid w:val="00E96B1E"/>
    <w:rsid w:val="00EC1C08"/>
    <w:rsid w:val="00EC3654"/>
    <w:rsid w:val="00F1630C"/>
    <w:rsid w:val="00F237E4"/>
    <w:rsid w:val="00F4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0171CE"/>
    <w:pPr>
      <w:autoSpaceDE w:val="0"/>
      <w:autoSpaceDN w:val="0"/>
      <w:adjustRightInd w:val="0"/>
      <w:spacing w:before="201" w:after="0" w:line="240" w:lineRule="exact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71CE"/>
    <w:rPr>
      <w:rFonts w:ascii="Arial" w:eastAsia="Times New Roman" w:hAnsi="Arial" w:cs="Arial"/>
      <w:sz w:val="24"/>
      <w:lang w:val="es-ES" w:eastAsia="es-ES"/>
    </w:rPr>
  </w:style>
  <w:style w:type="paragraph" w:customStyle="1" w:styleId="WW-Default">
    <w:name w:val="WW-Default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customStyle="1" w:styleId="WW-Default1">
    <w:name w:val="WW-Default1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styleId="Hipervnculo">
    <w:name w:val="Hyperlink"/>
    <w:rsid w:val="00F237E4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F237E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237E4"/>
    <w:rPr>
      <w:rFonts w:ascii="Courier New" w:eastAsia="Times New Roman" w:hAnsi="Courier New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7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7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B7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2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B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B79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F6C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0171CE"/>
    <w:pPr>
      <w:autoSpaceDE w:val="0"/>
      <w:autoSpaceDN w:val="0"/>
      <w:adjustRightInd w:val="0"/>
      <w:spacing w:before="201" w:after="0" w:line="240" w:lineRule="exact"/>
      <w:jc w:val="both"/>
    </w:pPr>
    <w:rPr>
      <w:rFonts w:ascii="Arial" w:eastAsia="Times New Roman" w:hAnsi="Arial" w:cs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71CE"/>
    <w:rPr>
      <w:rFonts w:ascii="Arial" w:eastAsia="Times New Roman" w:hAnsi="Arial" w:cs="Arial"/>
      <w:sz w:val="24"/>
      <w:lang w:val="es-ES" w:eastAsia="es-ES"/>
    </w:rPr>
  </w:style>
  <w:style w:type="paragraph" w:customStyle="1" w:styleId="WW-Default">
    <w:name w:val="WW-Default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customStyle="1" w:styleId="WW-Default1">
    <w:name w:val="WW-Default1"/>
    <w:rsid w:val="000171CE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styleId="Hipervnculo">
    <w:name w:val="Hyperlink"/>
    <w:rsid w:val="00F237E4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F237E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237E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 FISICA</dc:creator>
  <cp:lastModifiedBy>Isabellavanegasp</cp:lastModifiedBy>
  <cp:revision>6</cp:revision>
  <dcterms:created xsi:type="dcterms:W3CDTF">2014-07-25T02:29:00Z</dcterms:created>
  <dcterms:modified xsi:type="dcterms:W3CDTF">2014-07-25T03:36:00Z</dcterms:modified>
</cp:coreProperties>
</file>